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right" w:pos="8620"/>
        </w:tabs>
        <w:spacing w:before="100" w:after="100"/>
        <w:jc w:val="center"/>
        <w:rPr>
          <w:b w:val="1"/>
          <w:bCs w:val="1"/>
          <w:color w:val="000000"/>
          <w:sz w:val="24"/>
          <w:szCs w:val="24"/>
          <w:lang w:val="en-US"/>
        </w:rPr>
      </w:pPr>
      <w:r>
        <w:rPr>
          <w:b w:val="1"/>
          <w:bCs w:val="1"/>
          <w:sz w:val="24"/>
          <w:szCs w:val="24"/>
          <w:rtl w:val="0"/>
          <w:lang w:val="en-US"/>
        </w:rPr>
        <w:t>Middle School Level</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right" w:pos="8620"/>
        </w:tabs>
        <w:spacing w:before="100" w:after="100"/>
        <w:jc w:val="center"/>
        <w:rPr>
          <w:b w:val="1"/>
          <w:bCs w:val="1"/>
          <w:sz w:val="24"/>
          <w:szCs w:val="24"/>
          <w:lang w:val="en-US"/>
        </w:rPr>
      </w:pPr>
      <w:r>
        <w:rPr>
          <w:b w:val="1"/>
          <w:bCs w:val="1"/>
          <w:sz w:val="24"/>
          <w:szCs w:val="24"/>
          <w:rtl w:val="0"/>
          <w:lang w:val="en-US"/>
        </w:rPr>
        <w:t xml:space="preserve">SkillsUSA Nebraska </w:t>
      </w:r>
      <w:r>
        <w:rPr>
          <w:rFonts w:ascii="Arial Unicode MS" w:cs="Arial Unicode MS" w:hAnsi="Arial Unicode MS" w:eastAsia="Arial Unicode MS"/>
          <w:b w:val="0"/>
          <w:bCs w:val="0"/>
          <w:i w:val="0"/>
          <w:iCs w:val="0"/>
          <w:sz w:val="24"/>
          <w:szCs w:val="24"/>
          <w:lang w:val="en-US"/>
        </w:rPr>
        <w:br w:type="textWrapping"/>
      </w:r>
      <w:r>
        <w:rPr>
          <w:b w:val="1"/>
          <w:bCs w:val="1"/>
          <w:sz w:val="24"/>
          <w:szCs w:val="24"/>
          <w:rtl w:val="0"/>
          <w:lang w:val="en-US"/>
        </w:rPr>
        <w:t>BRIDGE BUILDING</w:t>
      </w:r>
      <w:r>
        <w:rPr>
          <w:rFonts w:ascii="Arial Unicode MS" w:cs="Arial Unicode MS" w:hAnsi="Arial Unicode MS" w:eastAsia="Arial Unicode MS"/>
          <w:b w:val="0"/>
          <w:bCs w:val="0"/>
          <w:i w:val="0"/>
          <w:iCs w:val="0"/>
          <w:sz w:val="24"/>
          <w:szCs w:val="24"/>
          <w:lang w:val="en-US"/>
        </w:rPr>
        <w:br w:type="textWrapping"/>
      </w:r>
      <w:r>
        <w:rPr>
          <w:b w:val="1"/>
          <w:bCs w:val="1"/>
          <w:sz w:val="24"/>
          <w:szCs w:val="24"/>
          <w:rtl w:val="0"/>
          <w:lang w:val="en-US"/>
        </w:rPr>
        <w:t>CONTEST REGULATIONS</w:t>
      </w:r>
    </w:p>
    <w:p>
      <w:pPr>
        <w:pStyle w:val="Normal.0"/>
        <w:bidi w:val="0"/>
        <w:rPr>
          <w:rFonts w:ascii="Verdana" w:cs="Verdana" w:hAnsi="Verdana" w:eastAsia="Verdana"/>
          <w:color w:val="000000"/>
          <w:sz w:val="27"/>
          <w:szCs w:val="27"/>
        </w:rPr>
      </w:pPr>
      <w:r>
        <w:rPr>
          <w:rFonts w:ascii="Verdana" w:hAnsi="Verdana"/>
          <w:b w:val="1"/>
          <w:bCs w:val="1"/>
          <w:sz w:val="24"/>
          <w:szCs w:val="24"/>
          <w:rtl w:val="0"/>
          <w:lang w:val="en-US"/>
        </w:rPr>
        <w:t>Purpose:</w:t>
      </w:r>
      <w:r>
        <w:rPr>
          <w:rFonts w:ascii="Arial Unicode MS" w:cs="Arial Unicode MS" w:hAnsi="Arial Unicode MS" w:eastAsia="Arial Unicode MS"/>
          <w:b w:val="0"/>
          <w:bCs w:val="0"/>
          <w:i w:val="0"/>
          <w:iCs w:val="0"/>
          <w:sz w:val="24"/>
          <w:szCs w:val="24"/>
          <w:lang w:val="en-US"/>
        </w:rPr>
        <w:br w:type="textWrapping"/>
        <w:br w:type="textWrapping"/>
      </w:r>
      <w:r>
        <w:rPr>
          <w:rFonts w:ascii="Verdana" w:hAnsi="Verdana"/>
          <w:sz w:val="24"/>
          <w:szCs w:val="24"/>
          <w:rtl w:val="0"/>
          <w:lang w:val="en-US"/>
        </w:rPr>
        <w:t xml:space="preserve">The objective of the contest is to design and build the most efficient bridge that will support a load over a given span using a given material.  Bridges must be </w:t>
      </w:r>
      <w:r>
        <w:rPr>
          <w:rFonts w:ascii="Verdana" w:hAnsi="Verdana"/>
          <w:b w:val="1"/>
          <w:bCs w:val="1"/>
          <w:sz w:val="24"/>
          <w:szCs w:val="24"/>
          <w:u w:val="single"/>
          <w:rtl w:val="0"/>
          <w:lang w:val="en-US"/>
        </w:rPr>
        <w:t>built by the individual prior to</w:t>
      </w:r>
      <w:r>
        <w:rPr>
          <w:rFonts w:ascii="Verdana" w:hAnsi="Verdana"/>
          <w:sz w:val="24"/>
          <w:szCs w:val="24"/>
          <w:rtl w:val="0"/>
          <w:lang w:val="en-US"/>
        </w:rPr>
        <w:t xml:space="preserve"> coming to SkillsUSA Nebraska Leadership and Skills conference.  The Bridge Building contest will test to determine the efficiency of the design, not the maximum load carried.  Bridges may be disqualified if they do not meet all the identified criteria.</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right" w:pos="8620"/>
        </w:tabs>
        <w:spacing w:before="100" w:after="100"/>
        <w:rPr>
          <w:rFonts w:ascii="Verdana" w:cs="Verdana" w:hAnsi="Verdana" w:eastAsia="Verdana"/>
          <w:b w:val="1"/>
          <w:bCs w:val="1"/>
          <w:color w:val="000000"/>
          <w:sz w:val="24"/>
          <w:szCs w:val="24"/>
        </w:rPr>
      </w:pPr>
      <w:r>
        <w:rPr>
          <w:rFonts w:ascii="Verdana" w:hAnsi="Verdana"/>
          <w:b w:val="1"/>
          <w:bCs w:val="1"/>
          <w:sz w:val="24"/>
          <w:szCs w:val="24"/>
          <w:rtl w:val="0"/>
          <w:lang w:val="en-US"/>
        </w:rPr>
        <w:t>I.</w:t>
      </w:r>
      <w:r>
        <w:rPr>
          <w:rFonts w:ascii="Verdana" w:hAnsi="Verdana" w:hint="default"/>
          <w:b w:val="1"/>
          <w:bCs w:val="1"/>
          <w:sz w:val="14"/>
          <w:szCs w:val="14"/>
          <w:rtl w:val="0"/>
          <w:lang w:val="en-US"/>
        </w:rPr>
        <w:t xml:space="preserve">     </w:t>
      </w:r>
      <w:r>
        <w:rPr>
          <w:rFonts w:ascii="Verdana" w:hAnsi="Verdana"/>
          <w:b w:val="1"/>
          <w:bCs w:val="1"/>
          <w:sz w:val="24"/>
          <w:szCs w:val="24"/>
          <w:rtl w:val="0"/>
          <w:lang w:val="en-US"/>
        </w:rPr>
        <w:t>Eligibility:</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right" w:pos="8620"/>
        </w:tabs>
        <w:spacing w:before="100" w:after="100"/>
        <w:rPr>
          <w:sz w:val="24"/>
          <w:szCs w:val="24"/>
          <w:lang w:val="en-US"/>
        </w:rPr>
      </w:pPr>
      <w:r>
        <w:rPr>
          <w:sz w:val="24"/>
          <w:szCs w:val="24"/>
          <w:rtl w:val="0"/>
          <w:lang w:val="en-US"/>
        </w:rPr>
        <w:t>Chapters are limited to 3 bridges</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right" w:pos="8620"/>
        </w:tabs>
        <w:spacing w:before="100" w:after="100"/>
        <w:rPr>
          <w:rFonts w:ascii="Verdana" w:cs="Verdana" w:hAnsi="Verdana" w:eastAsia="Verdana"/>
          <w:b w:val="1"/>
          <w:bCs w:val="1"/>
          <w:color w:val="000000"/>
          <w:sz w:val="24"/>
          <w:szCs w:val="24"/>
        </w:rPr>
      </w:pPr>
      <w:r>
        <w:rPr>
          <w:rFonts w:ascii="Verdana" w:hAnsi="Verdana"/>
          <w:b w:val="1"/>
          <w:bCs w:val="1"/>
          <w:sz w:val="24"/>
          <w:szCs w:val="24"/>
          <w:rtl w:val="0"/>
          <w:lang w:val="en-US"/>
        </w:rPr>
        <w:t>II.</w:t>
      </w:r>
      <w:r>
        <w:rPr>
          <w:rFonts w:ascii="Verdana" w:hAnsi="Verdana" w:hint="default"/>
          <w:b w:val="1"/>
          <w:bCs w:val="1"/>
          <w:sz w:val="14"/>
          <w:szCs w:val="14"/>
          <w:rtl w:val="0"/>
          <w:lang w:val="en-US"/>
        </w:rPr>
        <w:t xml:space="preserve">   </w:t>
      </w:r>
      <w:r>
        <w:rPr>
          <w:rFonts w:ascii="Verdana" w:hAnsi="Verdana"/>
          <w:b w:val="1"/>
          <w:bCs w:val="1"/>
          <w:sz w:val="24"/>
          <w:szCs w:val="24"/>
          <w:rtl w:val="0"/>
          <w:lang w:val="en-US"/>
        </w:rPr>
        <w:t>Materials of Construction:</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right" w:pos="8620"/>
        </w:tabs>
        <w:spacing w:before="100" w:after="100"/>
        <w:rPr>
          <w:sz w:val="24"/>
          <w:szCs w:val="24"/>
          <w:lang w:val="en-US"/>
        </w:rPr>
      </w:pPr>
      <w:r>
        <w:rPr>
          <w:sz w:val="24"/>
          <w:szCs w:val="24"/>
          <w:rtl w:val="0"/>
          <w:lang w:val="en-US"/>
        </w:rPr>
        <w:t>The bridge must be bonded together with a commercially available glue.  Any type may be used.</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right" w:pos="8620"/>
        </w:tabs>
        <w:spacing w:before="100" w:after="100"/>
        <w:rPr>
          <w:sz w:val="24"/>
          <w:szCs w:val="24"/>
          <w:lang w:val="en-US"/>
        </w:rPr>
      </w:pPr>
      <w:r>
        <w:rPr>
          <w:sz w:val="24"/>
          <w:szCs w:val="24"/>
          <w:rtl w:val="0"/>
          <w:lang w:val="en-US"/>
        </w:rPr>
        <w:t xml:space="preserve">The bridge must be constructed entirely of wood.  Any kind of wood may be used as long as it is 3/16" x 3/16"or less in cross-section.  No particle board, (gussets*) or (laminated**) wood may be used.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right" w:pos="8620"/>
        </w:tabs>
        <w:spacing w:before="100" w:after="100"/>
        <w:rPr>
          <w:b w:val="1"/>
          <w:bCs w:val="1"/>
          <w:sz w:val="24"/>
          <w:szCs w:val="24"/>
          <w:lang w:val="en-US"/>
        </w:rPr>
      </w:pPr>
      <w:r>
        <w:rPr>
          <w:b w:val="1"/>
          <w:bCs w:val="1"/>
          <w:sz w:val="24"/>
          <w:szCs w:val="24"/>
          <w:rtl w:val="0"/>
          <w:lang w:val="en-US"/>
        </w:rPr>
        <w:t>* Any triangular structure that completely fills the corner will be considered a gusset.  (If daylight exists between the two beams constructing the corner the beam will be considered a structural member.)</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right" w:pos="8620"/>
        </w:tabs>
        <w:spacing w:before="100" w:after="100"/>
        <w:rPr>
          <w:b w:val="1"/>
          <w:bCs w:val="1"/>
          <w:sz w:val="24"/>
          <w:szCs w:val="24"/>
          <w:lang w:val="en-US"/>
        </w:rPr>
      </w:pPr>
      <w:r>
        <w:rPr>
          <w:b w:val="1"/>
          <w:bCs w:val="1"/>
          <w:sz w:val="24"/>
          <w:szCs w:val="24"/>
          <w:rtl w:val="0"/>
          <w:lang w:val="en-US"/>
        </w:rPr>
        <w:t>**Laminated wood is described as gluing two or more pieces of wood side to side or edge to edge.  Even if the total cross-sectional area of the laminated pieces is less than 3/16" x 3/16".</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right" w:pos="8620"/>
        </w:tabs>
        <w:spacing w:before="100" w:after="100"/>
        <w:rPr>
          <w:sz w:val="24"/>
          <w:szCs w:val="24"/>
          <w:lang w:val="en-US"/>
        </w:rPr>
      </w:pPr>
      <w:r>
        <w:rPr>
          <w:sz w:val="24"/>
          <w:szCs w:val="24"/>
          <w:rtl w:val="0"/>
          <w:lang w:val="en-US"/>
        </w:rPr>
        <w:t xml:space="preserve">Maximum weight must not exceed 100 grams.  Weight will be determined by the official conference scale.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right" w:pos="8620"/>
        </w:tabs>
        <w:spacing w:before="100" w:after="100"/>
        <w:rPr>
          <w:sz w:val="24"/>
          <w:szCs w:val="24"/>
          <w:lang w:val="en-US"/>
        </w:rPr>
      </w:pPr>
      <w:r>
        <w:rPr>
          <w:sz w:val="24"/>
          <w:szCs w:val="24"/>
          <w:rtl w:val="0"/>
          <w:lang w:val="en-US"/>
        </w:rPr>
        <w:t>Thread or other wrapping of joints is not permitted.  You may not coat the bridge with any material.  Splines or dowels are not permitted.  Tension member, if used, must also be constructed of wood.</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right" w:pos="8620"/>
        </w:tabs>
        <w:spacing w:before="100" w:after="100"/>
        <w:rPr>
          <w:rFonts w:ascii="Verdana" w:cs="Verdana" w:hAnsi="Verdana" w:eastAsia="Verdana"/>
          <w:b w:val="1"/>
          <w:bCs w:val="1"/>
          <w:color w:val="000000"/>
          <w:sz w:val="24"/>
          <w:szCs w:val="24"/>
        </w:rPr>
      </w:pPr>
      <w:r>
        <w:rPr>
          <w:rFonts w:ascii="Verdana" w:hAnsi="Verdana"/>
          <w:b w:val="1"/>
          <w:bCs w:val="1"/>
          <w:sz w:val="24"/>
          <w:szCs w:val="24"/>
          <w:rtl w:val="0"/>
          <w:lang w:val="en-US"/>
        </w:rPr>
        <w:t>III.</w:t>
      </w:r>
      <w:r>
        <w:rPr>
          <w:rFonts w:ascii="Verdana" w:hAnsi="Verdana" w:hint="default"/>
          <w:b w:val="1"/>
          <w:bCs w:val="1"/>
          <w:sz w:val="14"/>
          <w:szCs w:val="14"/>
          <w:rtl w:val="0"/>
          <w:lang w:val="en-US"/>
        </w:rPr>
        <w:t xml:space="preserve">  </w:t>
      </w:r>
      <w:r>
        <w:rPr>
          <w:rFonts w:ascii="Verdana" w:hAnsi="Verdana"/>
          <w:b w:val="1"/>
          <w:bCs w:val="1"/>
          <w:sz w:val="24"/>
          <w:szCs w:val="24"/>
          <w:rtl w:val="0"/>
          <w:lang w:val="en-US"/>
        </w:rPr>
        <w:t>Scope of Contest:</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right" w:pos="8620"/>
        </w:tabs>
        <w:spacing w:before="100" w:after="100"/>
        <w:rPr>
          <w:sz w:val="24"/>
          <w:szCs w:val="24"/>
          <w:lang w:val="en-US"/>
        </w:rPr>
      </w:pPr>
      <w:r>
        <w:rPr>
          <w:sz w:val="24"/>
          <w:szCs w:val="24"/>
          <w:rtl w:val="0"/>
          <w:lang w:val="en-US"/>
        </w:rPr>
        <w:t>A.</w:t>
      </w:r>
      <w:r>
        <w:rPr>
          <w:sz w:val="14"/>
          <w:szCs w:val="14"/>
          <w:rtl w:val="0"/>
          <w:lang w:val="en-US"/>
        </w:rPr>
        <w:t xml:space="preserve">                 </w:t>
      </w:r>
      <w:r>
        <w:rPr>
          <w:sz w:val="24"/>
          <w:szCs w:val="24"/>
          <w:rtl w:val="0"/>
          <w:lang w:val="en-US"/>
        </w:rPr>
        <w:t>The bridge dimensions must be in accordance with the following:</w:t>
      </w:r>
      <w:r>
        <w:rPr>
          <w:sz w:val="24"/>
          <w:szCs w:val="24"/>
          <w:rtl w:val="0"/>
          <w:lang w:val="en-US"/>
        </w:rPr>
        <w:t xml:space="preserve"> </w:t>
      </w:r>
      <w:r>
        <w:rPr>
          <w:sz w:val="24"/>
          <w:szCs w:val="24"/>
          <w:rtl w:val="0"/>
          <w:lang w:val="en-US"/>
        </w:rPr>
        <w:t> </w:t>
      </w:r>
    </w:p>
    <w:p>
      <w:pPr>
        <w:pStyle w:val="HTML Addres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right" w:pos="8620"/>
        </w:tabs>
        <w:rPr>
          <w:rFonts w:ascii="Verdana" w:cs="Verdana" w:hAnsi="Verdana" w:eastAsia="Verdana"/>
          <w:color w:val="000000"/>
          <w:sz w:val="27"/>
          <w:szCs w:val="27"/>
        </w:rPr>
      </w:pPr>
      <w:r>
        <w:rPr>
          <w:rFonts w:ascii="Verdana" w:hAnsi="Verdana"/>
          <w:sz w:val="24"/>
          <w:szCs w:val="24"/>
          <w:rtl w:val="0"/>
          <w:lang w:val="en-US"/>
        </w:rPr>
        <w:t>1.</w:t>
      </w:r>
      <w:r>
        <w:rPr>
          <w:sz w:val="14"/>
          <w:szCs w:val="14"/>
          <w:rtl w:val="0"/>
          <w:lang w:val="en-US"/>
        </w:rPr>
        <w:t xml:space="preserve">                  </w:t>
      </w:r>
      <w:r>
        <w:rPr>
          <w:rFonts w:ascii="Verdana" w:hAnsi="Verdana"/>
          <w:sz w:val="24"/>
          <w:szCs w:val="24"/>
          <w:rtl w:val="0"/>
          <w:lang w:val="en-US"/>
        </w:rPr>
        <w:t>The bridge must be long enough to support itself on the test platform.  It must span a gap of 300mm and have a maximum length of 350mm.</w:t>
      </w:r>
      <w:r>
        <w:rPr>
          <w:rFonts w:ascii="Arial Unicode MS" w:cs="Arial Unicode MS" w:hAnsi="Arial Unicode MS" w:eastAsia="Arial Unicode MS"/>
          <w:b w:val="0"/>
          <w:bCs w:val="0"/>
          <w:i w:val="0"/>
          <w:iCs w:val="0"/>
          <w:sz w:val="24"/>
          <w:szCs w:val="24"/>
          <w:lang w:val="en-US"/>
        </w:rPr>
        <w:br w:type="textWrapping"/>
        <w:br w:type="textWrapping"/>
      </w:r>
      <w:r>
        <w:rPr>
          <w:rFonts w:ascii="Verdana" w:hAnsi="Verdana"/>
          <w:sz w:val="24"/>
          <w:szCs w:val="24"/>
          <w:rtl w:val="0"/>
          <w:lang w:val="en-US"/>
        </w:rPr>
        <w:t>The bridge must give a minimum inside width of 50mm.</w:t>
      </w:r>
      <w:r>
        <w:rPr>
          <w:rFonts w:ascii="Verdana" w:hAnsi="Verdana"/>
          <w:sz w:val="27"/>
          <w:szCs w:val="27"/>
          <w:rtl w:val="0"/>
          <w:lang w:val="en-US"/>
        </w:rPr>
        <w:t xml:space="preserve"> </w:t>
      </w:r>
    </w:p>
    <w:p>
      <w:pPr>
        <w:pStyle w:val="HTML Addres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right" w:pos="8620"/>
        </w:tabs>
        <w:rPr>
          <w:rFonts w:ascii="Verdana" w:cs="Verdana" w:hAnsi="Verdana" w:eastAsia="Verdana"/>
          <w:color w:val="000000"/>
          <w:sz w:val="27"/>
          <w:szCs w:val="27"/>
        </w:rPr>
      </w:pPr>
      <w:r>
        <w:rPr>
          <w:rFonts w:ascii="Verdana" w:hAnsi="Verdana"/>
          <w:sz w:val="24"/>
          <w:szCs w:val="24"/>
          <w:rtl w:val="0"/>
          <w:lang w:val="en-US"/>
        </w:rPr>
        <w:t>3.</w:t>
      </w:r>
      <w:r>
        <w:rPr>
          <w:sz w:val="14"/>
          <w:szCs w:val="14"/>
          <w:rtl w:val="0"/>
          <w:lang w:val="en-US"/>
        </w:rPr>
        <w:t xml:space="preserve">                  </w:t>
      </w:r>
      <w:r>
        <w:rPr>
          <w:rFonts w:ascii="Verdana" w:hAnsi="Verdana"/>
          <w:sz w:val="24"/>
          <w:szCs w:val="24"/>
          <w:rtl w:val="0"/>
          <w:lang w:val="en-US"/>
        </w:rPr>
        <w:t>Wood pieces added (outriggers) to the bridge only to satisfy dimensional constraints will not be allowed.</w:t>
      </w:r>
      <w:r>
        <w:rPr>
          <w:rFonts w:ascii="Arial Unicode MS" w:cs="Arial Unicode MS" w:hAnsi="Arial Unicode MS" w:eastAsia="Arial Unicode MS"/>
          <w:b w:val="0"/>
          <w:bCs w:val="0"/>
          <w:i w:val="0"/>
          <w:iCs w:val="0"/>
          <w:sz w:val="24"/>
          <w:szCs w:val="24"/>
          <w:lang w:val="en-US"/>
        </w:rPr>
        <w:br w:type="textWrapping"/>
      </w:r>
      <w:r>
        <w:rPr>
          <w:rFonts w:ascii="Verdana" w:hAnsi="Verdana" w:hint="default"/>
          <w:sz w:val="24"/>
          <w:szCs w:val="24"/>
          <w:rtl w:val="0"/>
          <w:lang w:val="en-US"/>
        </w:rPr>
        <w:t> </w:t>
      </w:r>
      <w:r>
        <w:rPr>
          <w:rFonts w:ascii="Verdana" w:hAnsi="Verdana"/>
          <w:sz w:val="27"/>
          <w:szCs w:val="27"/>
          <w:rtl w:val="0"/>
          <w:lang w:val="en-US"/>
        </w:rPr>
        <w:t xml:space="preserve"> </w:t>
      </w:r>
    </w:p>
    <w:p>
      <w:pPr>
        <w:pStyle w:val="HTML Addres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right" w:pos="8620"/>
        </w:tabs>
        <w:rPr>
          <w:rFonts w:ascii="Verdana" w:cs="Verdana" w:hAnsi="Verdana" w:eastAsia="Verdana"/>
          <w:color w:val="000000"/>
          <w:sz w:val="27"/>
          <w:szCs w:val="27"/>
        </w:rPr>
      </w:pPr>
      <w:r>
        <w:rPr>
          <w:rFonts w:ascii="Verdana" w:hAnsi="Verdana"/>
          <w:sz w:val="24"/>
          <w:szCs w:val="24"/>
          <w:rtl w:val="0"/>
          <w:lang w:val="en-US"/>
        </w:rPr>
        <w:t>4.</w:t>
      </w:r>
      <w:r>
        <w:rPr>
          <w:sz w:val="14"/>
          <w:szCs w:val="14"/>
          <w:rtl w:val="0"/>
          <w:lang w:val="en-US"/>
        </w:rPr>
        <w:t xml:space="preserve">                </w:t>
      </w:r>
      <w:r>
        <w:rPr>
          <w:rFonts w:ascii="Verdana" w:hAnsi="Verdana"/>
          <w:sz w:val="24"/>
          <w:szCs w:val="24"/>
          <w:rtl w:val="0"/>
          <w:lang w:val="en-US"/>
        </w:rPr>
        <w:t xml:space="preserve">The bridge must contain a </w:t>
      </w:r>
      <w:r>
        <w:rPr>
          <w:rFonts w:ascii="Verdana" w:hAnsi="Verdana" w:hint="default"/>
          <w:sz w:val="24"/>
          <w:szCs w:val="24"/>
          <w:rtl w:val="0"/>
          <w:lang w:val="en-US"/>
        </w:rPr>
        <w:t>“</w:t>
      </w:r>
      <w:r>
        <w:rPr>
          <w:rFonts w:ascii="Verdana" w:hAnsi="Verdana"/>
          <w:sz w:val="24"/>
          <w:szCs w:val="24"/>
          <w:rtl w:val="0"/>
          <w:lang w:val="en-US"/>
        </w:rPr>
        <w:t>roadbed</w:t>
      </w:r>
      <w:r>
        <w:rPr>
          <w:rFonts w:ascii="Verdana" w:hAnsi="Verdana" w:hint="default"/>
          <w:sz w:val="24"/>
          <w:szCs w:val="24"/>
          <w:rtl w:val="0"/>
          <w:lang w:val="en-US"/>
        </w:rPr>
        <w:t xml:space="preserve">” </w:t>
      </w:r>
      <w:r>
        <w:rPr>
          <w:rFonts w:ascii="Verdana" w:hAnsi="Verdana"/>
          <w:sz w:val="24"/>
          <w:szCs w:val="24"/>
          <w:rtl w:val="0"/>
          <w:lang w:val="en-US"/>
        </w:rPr>
        <w:t xml:space="preserve">with a minimum inside width of 50mm and a minimum length of 305mm.  The top of the roadbed is not to be a solid surface. Maximum length of the substructure is 270mm and can be no more than 75mm below the top surface of the of the roadbed.  </w:t>
      </w:r>
      <w:r>
        <w:rPr>
          <w:rFonts w:ascii="Verdana" w:hAnsi="Verdana"/>
          <w:b w:val="1"/>
          <w:bCs w:val="1"/>
          <w:sz w:val="24"/>
          <w:szCs w:val="24"/>
          <w:rtl w:val="0"/>
          <w:lang w:val="en-US"/>
        </w:rPr>
        <w:t>Except for the roadbed and substructure, there are no other height limitations</w:t>
      </w:r>
      <w:r>
        <w:rPr>
          <w:rFonts w:ascii="Verdana" w:hAnsi="Verdana"/>
          <w:sz w:val="24"/>
          <w:szCs w:val="24"/>
          <w:rtl w:val="0"/>
          <w:lang w:val="en-US"/>
        </w:rPr>
        <w:t>.</w:t>
      </w:r>
      <w:r>
        <w:rPr>
          <w:rFonts w:ascii="Arial Unicode MS" w:cs="Arial Unicode MS" w:hAnsi="Arial Unicode MS" w:eastAsia="Arial Unicode MS"/>
          <w:b w:val="0"/>
          <w:bCs w:val="0"/>
          <w:i w:val="0"/>
          <w:iCs w:val="0"/>
          <w:sz w:val="24"/>
          <w:szCs w:val="24"/>
          <w:lang w:val="en-US"/>
        </w:rPr>
        <w:br w:type="textWrapping"/>
        <w:br w:type="textWrapping"/>
      </w:r>
      <w:r>
        <w:rPr>
          <w:rFonts w:ascii="Verdana" w:hAnsi="Verdana"/>
          <w:sz w:val="24"/>
          <w:szCs w:val="24"/>
          <w:rtl w:val="0"/>
          <w:lang w:val="en-US"/>
        </w:rPr>
        <w:t xml:space="preserve">The roadbed must rest on the test platform. The maximum thickness of the roadbed will be no more than 3/8".  Any part of the structure below the roadbed is to be considered the substructure and has to follow the guidelines and dimensions set up for the substructure. </w:t>
      </w:r>
      <w:r>
        <w:rPr>
          <w:rFonts w:ascii="Arial Unicode MS" w:cs="Arial Unicode MS" w:hAnsi="Arial Unicode MS" w:eastAsia="Arial Unicode MS"/>
          <w:b w:val="0"/>
          <w:bCs w:val="0"/>
          <w:i w:val="0"/>
          <w:iCs w:val="0"/>
          <w:sz w:val="24"/>
          <w:szCs w:val="24"/>
          <w:lang w:val="en-US"/>
        </w:rPr>
        <w:br w:type="textWrapping"/>
      </w:r>
      <w:r>
        <w:rPr>
          <w:rFonts w:ascii="Verdana" w:hAnsi="Verdana" w:hint="default"/>
          <w:sz w:val="24"/>
          <w:szCs w:val="24"/>
          <w:rtl w:val="0"/>
          <w:lang w:val="en-US"/>
        </w:rPr>
        <w:t> </w:t>
      </w:r>
      <w:r>
        <w:rPr>
          <w:rFonts w:ascii="Verdana" w:hAnsi="Verdana"/>
          <w:sz w:val="27"/>
          <w:szCs w:val="27"/>
          <w:rtl w:val="0"/>
          <w:lang w:val="en-US"/>
        </w:rPr>
        <w:t xml:space="preserve"> </w:t>
      </w:r>
    </w:p>
    <w:p>
      <w:pPr>
        <w:pStyle w:val="HTML Addres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right" w:pos="8620"/>
        </w:tabs>
        <w:rPr>
          <w:rFonts w:ascii="Verdana" w:cs="Verdana" w:hAnsi="Verdana" w:eastAsia="Verdana"/>
          <w:color w:val="000000"/>
          <w:sz w:val="27"/>
          <w:szCs w:val="27"/>
        </w:rPr>
      </w:pPr>
      <w:r>
        <w:rPr>
          <w:rFonts w:ascii="Verdana" w:hAnsi="Verdana"/>
          <w:sz w:val="24"/>
          <w:szCs w:val="24"/>
          <w:rtl w:val="0"/>
          <w:lang w:val="en-US"/>
        </w:rPr>
        <w:t>5.</w:t>
      </w:r>
      <w:r>
        <w:rPr>
          <w:sz w:val="14"/>
          <w:szCs w:val="14"/>
          <w:rtl w:val="0"/>
          <w:lang w:val="en-US"/>
        </w:rPr>
        <w:t xml:space="preserve">                  </w:t>
      </w:r>
      <w:r>
        <w:rPr>
          <w:rFonts w:ascii="Verdana" w:hAnsi="Verdana"/>
          <w:sz w:val="24"/>
          <w:szCs w:val="24"/>
          <w:rtl w:val="0"/>
          <w:lang w:val="en-US"/>
        </w:rPr>
        <w:t>No portion of the roadbed, loaded  shall deflect, at maximum load, more than 20mm below the top of the test support.</w:t>
      </w:r>
      <w:r>
        <w:rPr>
          <w:rFonts w:ascii="Arial Unicode MS" w:cs="Arial Unicode MS" w:hAnsi="Arial Unicode MS" w:eastAsia="Arial Unicode MS"/>
          <w:b w:val="0"/>
          <w:bCs w:val="0"/>
          <w:i w:val="0"/>
          <w:iCs w:val="0"/>
          <w:sz w:val="24"/>
          <w:szCs w:val="24"/>
          <w:lang w:val="en-US"/>
        </w:rPr>
        <w:br w:type="textWrapping"/>
      </w:r>
      <w:r>
        <w:rPr>
          <w:rFonts w:ascii="Verdana" w:hAnsi="Verdana" w:hint="default"/>
          <w:sz w:val="24"/>
          <w:szCs w:val="24"/>
          <w:rtl w:val="0"/>
          <w:lang w:val="en-US"/>
        </w:rPr>
        <w:t> </w:t>
      </w:r>
      <w:r>
        <w:rPr>
          <w:rFonts w:ascii="Verdana" w:hAnsi="Verdana"/>
          <w:sz w:val="27"/>
          <w:szCs w:val="27"/>
          <w:rtl w:val="0"/>
          <w:lang w:val="en-US"/>
        </w:rPr>
        <w:t xml:space="preserve"> </w:t>
      </w:r>
    </w:p>
    <w:p>
      <w:pPr>
        <w:pStyle w:val="HTML Addres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right" w:pos="8620"/>
        </w:tabs>
        <w:rPr>
          <w:rFonts w:ascii="Verdana" w:cs="Verdana" w:hAnsi="Verdana" w:eastAsia="Verdana"/>
          <w:color w:val="000000"/>
          <w:sz w:val="27"/>
          <w:szCs w:val="27"/>
        </w:rPr>
      </w:pPr>
      <w:r>
        <w:rPr>
          <w:rFonts w:ascii="Verdana" w:hAnsi="Verdana"/>
          <w:sz w:val="24"/>
          <w:szCs w:val="24"/>
          <w:rtl w:val="0"/>
          <w:lang w:val="en-US"/>
        </w:rPr>
        <w:t>6.</w:t>
      </w:r>
      <w:r>
        <w:rPr>
          <w:sz w:val="14"/>
          <w:szCs w:val="14"/>
          <w:rtl w:val="0"/>
          <w:lang w:val="en-US"/>
        </w:rPr>
        <w:t xml:space="preserve">                  </w:t>
      </w:r>
      <w:r>
        <w:rPr>
          <w:rFonts w:ascii="Verdana" w:hAnsi="Verdana"/>
          <w:sz w:val="24"/>
          <w:szCs w:val="24"/>
          <w:rtl w:val="0"/>
          <w:lang w:val="en-US"/>
        </w:rPr>
        <w:t>The unloaded bridge must be symmetrical from side to side and left to right (not top to bottom).  The bridge does not have to have sides or a top except the roadbed must support the load block (50mm x 50mm) and the bridge must fit the tester.</w:t>
      </w:r>
      <w:r>
        <w:rPr>
          <w:rFonts w:ascii="Verdana" w:hAnsi="Verdana"/>
          <w:sz w:val="27"/>
          <w:szCs w:val="27"/>
          <w:rtl w:val="0"/>
          <w:lang w:val="en-US"/>
        </w:rPr>
        <w:t xml:space="preserve"> </w:t>
      </w:r>
    </w:p>
    <w:p>
      <w:pPr>
        <w:pStyle w:val="HTML Addres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right" w:pos="8620"/>
        </w:tabs>
        <w:rPr>
          <w:rFonts w:ascii="Verdana" w:cs="Verdana" w:hAnsi="Verdana" w:eastAsia="Verdana"/>
          <w:color w:val="000000"/>
          <w:sz w:val="27"/>
          <w:szCs w:val="27"/>
        </w:rPr>
      </w:pPr>
      <w:r>
        <w:rPr>
          <w:rFonts w:ascii="Verdana" w:hAnsi="Verdana"/>
          <w:sz w:val="24"/>
          <w:szCs w:val="24"/>
          <w:rtl w:val="0"/>
          <w:lang w:val="en-US"/>
        </w:rPr>
        <w:t>7.</w:t>
      </w:r>
      <w:r>
        <w:rPr>
          <w:sz w:val="14"/>
          <w:szCs w:val="14"/>
          <w:rtl w:val="0"/>
          <w:lang w:val="en-US"/>
        </w:rPr>
        <w:t>                </w:t>
      </w:r>
      <w:r>
        <w:rPr>
          <w:rFonts w:ascii="Arial Unicode MS" w:cs="Arial Unicode MS" w:hAnsi="Arial Unicode MS" w:eastAsia="Arial Unicode MS"/>
          <w:b w:val="0"/>
          <w:bCs w:val="0"/>
          <w:i w:val="0"/>
          <w:iCs w:val="0"/>
          <w:sz w:val="14"/>
          <w:szCs w:val="14"/>
          <w:lang w:val="en-US"/>
        </w:rPr>
        <w:br w:type="textWrapping"/>
      </w:r>
      <w:r>
        <w:rPr>
          <w:sz w:val="14"/>
          <w:szCs w:val="14"/>
          <w:rtl w:val="0"/>
          <w:lang w:val="en-US"/>
        </w:rPr>
        <w:t xml:space="preserve">  </w:t>
      </w:r>
      <w:r>
        <w:rPr>
          <w:rFonts w:ascii="Verdana" w:hAnsi="Verdana"/>
          <w:sz w:val="24"/>
          <w:szCs w:val="24"/>
          <w:rtl w:val="0"/>
          <w:lang w:val="en-US"/>
        </w:rPr>
        <w:t>A drawing (2 or 3 view) with dimensions must accompany the bridge at time of contest.</w:t>
      </w:r>
      <w:r>
        <w:rPr>
          <w:rFonts w:ascii="Arial Unicode MS" w:cs="Arial Unicode MS" w:hAnsi="Arial Unicode MS" w:eastAsia="Arial Unicode MS"/>
          <w:b w:val="0"/>
          <w:bCs w:val="0"/>
          <w:i w:val="0"/>
          <w:iCs w:val="0"/>
          <w:sz w:val="24"/>
          <w:szCs w:val="24"/>
          <w:lang w:val="en-US"/>
        </w:rPr>
        <w:br w:type="textWrapping"/>
        <w:br w:type="textWrapping"/>
      </w:r>
      <w:r>
        <w:rPr>
          <w:rFonts w:ascii="Verdana" w:hAnsi="Verdana"/>
          <w:sz w:val="27"/>
          <w:szCs w:val="27"/>
          <w:rtl w:val="0"/>
          <w:lang w:val="en-US"/>
        </w:rPr>
        <w:t>The mass of the bridge will be determined by weighing at the time of testing.</w:t>
      </w:r>
      <w:r>
        <w:rPr>
          <w:rFonts w:ascii="Verdana" w:hAnsi="Verdana" w:hint="default"/>
          <w:sz w:val="27"/>
          <w:szCs w:val="27"/>
          <w:rtl w:val="0"/>
          <w:lang w:val="en-US"/>
        </w:rPr>
        <w:t xml:space="preserve">  </w:t>
      </w:r>
      <w:r>
        <w:rPr>
          <w:rFonts w:ascii="Verdana" w:hAnsi="Verdana"/>
          <w:sz w:val="27"/>
          <w:szCs w:val="27"/>
          <w:rtl w:val="0"/>
          <w:lang w:val="en-US"/>
        </w:rPr>
        <w:t>Efficiency rating (maximum load supported divided by mass of the bridge) will be used to determine the winner.</w:t>
      </w:r>
      <w:r>
        <w:rPr>
          <w:rFonts w:ascii="Verdana" w:hAnsi="Verdana"/>
          <w:sz w:val="27"/>
          <w:szCs w:val="27"/>
          <w:rtl w:val="0"/>
          <w:lang w:val="en-US"/>
        </w:rPr>
        <w:t xml:space="preserve"> </w:t>
      </w:r>
    </w:p>
    <w:p>
      <w:pPr>
        <w:pStyle w:val="Normal (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right" w:pos="8620"/>
        </w:tabs>
        <w:ind w:left="720" w:hanging="720"/>
        <w:rPr>
          <w:rFonts w:ascii="Verdana" w:cs="Verdana" w:hAnsi="Verdana" w:eastAsia="Verdana"/>
          <w:b w:val="1"/>
          <w:bCs w:val="1"/>
          <w:color w:val="000000"/>
          <w:sz w:val="27"/>
          <w:szCs w:val="27"/>
        </w:rPr>
      </w:pPr>
      <w:r>
        <w:rPr>
          <w:rFonts w:ascii="Verdana" w:hAnsi="Verdana"/>
          <w:b w:val="1"/>
          <w:bCs w:val="1"/>
          <w:sz w:val="24"/>
          <w:szCs w:val="24"/>
          <w:rtl w:val="0"/>
          <w:lang w:val="en-US"/>
        </w:rPr>
        <w:t>IV.</w:t>
      </w:r>
      <w:r>
        <w:rPr>
          <w:b w:val="1"/>
          <w:bCs w:val="1"/>
          <w:sz w:val="14"/>
          <w:szCs w:val="14"/>
          <w:rtl w:val="0"/>
          <w:lang w:val="en-US"/>
        </w:rPr>
        <w:t xml:space="preserve">     </w:t>
      </w:r>
      <w:r>
        <w:rPr>
          <w:rFonts w:ascii="Verdana" w:hAnsi="Verdana"/>
          <w:b w:val="1"/>
          <w:bCs w:val="1"/>
          <w:sz w:val="24"/>
          <w:szCs w:val="24"/>
          <w:rtl w:val="0"/>
          <w:lang w:val="en-US"/>
        </w:rPr>
        <w:t>Testing:</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right" w:pos="8620"/>
        </w:tabs>
        <w:spacing w:before="100" w:after="100"/>
        <w:rPr>
          <w:sz w:val="24"/>
          <w:szCs w:val="24"/>
          <w:lang w:val="en-US"/>
        </w:rPr>
      </w:pPr>
      <w:r>
        <w:rPr>
          <w:sz w:val="24"/>
          <w:szCs w:val="24"/>
          <w:rtl w:val="0"/>
          <w:lang w:val="en-US"/>
        </w:rPr>
        <w:t xml:space="preserve">All construction requirements and dimensions will be checked prior to testing.  </w:t>
      </w:r>
      <w:r>
        <w:rPr>
          <w:b w:val="1"/>
          <w:bCs w:val="1"/>
          <w:sz w:val="24"/>
          <w:szCs w:val="24"/>
          <w:rtl w:val="0"/>
          <w:lang w:val="en-US"/>
        </w:rPr>
        <w:t xml:space="preserve">Bridges which do not meet all requirements may be disqualified.  </w:t>
      </w:r>
      <w:r>
        <w:rPr>
          <w:sz w:val="24"/>
          <w:szCs w:val="24"/>
          <w:rtl w:val="0"/>
          <w:lang w:val="en-US"/>
        </w:rPr>
        <w:t>Bridges must be at the test site at the starting time identified in the official program.  Once testing has begun, no additional entries will be accepted.  Bridges will remain the possession of the judges until they are released at the end of the testing.Load will be applied at the center of the bridge with downward force. The load will be applied through a metal block resting on the roadbed.  The block will be exactly 50mm x 50mm x 10mm.  Make certain the roadbed can support the block.  The load will be applied to the loading block by a hydraulic loading rod.  The rod will have a diameter of 13mm and will extend through the center of the roadbed.  The bridge construction must accommodate the block and hydraulic loading rod.  Bridges which do not meet this requirement will be disqualified.</w:t>
      </w:r>
      <w:r>
        <w:rPr>
          <w:rFonts w:ascii="Arial Unicode MS" w:cs="Arial Unicode MS" w:hAnsi="Arial Unicode MS" w:eastAsia="Arial Unicode MS"/>
          <w:b w:val="0"/>
          <w:bCs w:val="0"/>
          <w:i w:val="0"/>
          <w:iCs w:val="0"/>
          <w:sz w:val="24"/>
          <w:szCs w:val="24"/>
          <w:lang w:val="en-US"/>
        </w:rPr>
        <w:br w:type="textWrapping"/>
        <w:br w:type="textWrapping"/>
      </w:r>
      <w:r>
        <w:rPr>
          <w:sz w:val="24"/>
          <w:szCs w:val="24"/>
          <w:rtl w:val="0"/>
          <w:lang w:val="en-US"/>
        </w:rPr>
        <w:t>Bridges will be tested until failure or the limits of the tester have been reached.  Failure is defined as the inability of the bridges to carry additional load (Maximum load).</w:t>
      </w:r>
      <w:r>
        <w:rPr>
          <w:sz w:val="24"/>
          <w:szCs w:val="24"/>
          <w:rtl w:val="0"/>
          <w:lang w:val="en-US"/>
        </w:rPr>
        <w:t> </w:t>
      </w:r>
    </w:p>
    <w:p>
      <w:pPr>
        <w:pStyle w:val="Normal (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right" w:pos="8620"/>
        </w:tabs>
        <w:ind w:left="720" w:hanging="720"/>
        <w:rPr>
          <w:rFonts w:ascii="Verdana" w:cs="Verdana" w:hAnsi="Verdana" w:eastAsia="Verdana"/>
          <w:b w:val="1"/>
          <w:bCs w:val="1"/>
          <w:color w:val="000000"/>
          <w:sz w:val="27"/>
          <w:szCs w:val="27"/>
        </w:rPr>
      </w:pPr>
      <w:r>
        <w:rPr>
          <w:rFonts w:ascii="Verdana" w:hAnsi="Verdana"/>
          <w:b w:val="1"/>
          <w:bCs w:val="1"/>
          <w:sz w:val="24"/>
          <w:szCs w:val="24"/>
          <w:rtl w:val="0"/>
          <w:lang w:val="en-US"/>
        </w:rPr>
        <w:t>V.</w:t>
      </w:r>
      <w:r>
        <w:rPr>
          <w:b w:val="1"/>
          <w:bCs w:val="1"/>
          <w:sz w:val="14"/>
          <w:szCs w:val="14"/>
          <w:rtl w:val="0"/>
          <w:lang w:val="en-US"/>
        </w:rPr>
        <w:t xml:space="preserve">  </w:t>
      </w:r>
      <w:r>
        <w:rPr>
          <w:rFonts w:ascii="Verdana" w:hAnsi="Verdana"/>
          <w:b w:val="1"/>
          <w:bCs w:val="1"/>
          <w:sz w:val="24"/>
          <w:szCs w:val="24"/>
          <w:rtl w:val="0"/>
          <w:lang w:val="en-US"/>
        </w:rPr>
        <w:t>Scoring:</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right" w:pos="8620"/>
        </w:tabs>
        <w:spacing w:before="100" w:after="100"/>
        <w:rPr>
          <w:sz w:val="24"/>
          <w:szCs w:val="24"/>
          <w:lang w:val="en-US"/>
        </w:rPr>
      </w:pPr>
      <w:r>
        <w:rPr>
          <w:sz w:val="24"/>
          <w:szCs w:val="24"/>
          <w:rtl w:val="0"/>
          <w:lang w:val="en-US"/>
        </w:rPr>
        <w:t>A.</w:t>
      </w:r>
      <w:r>
        <w:rPr>
          <w:sz w:val="14"/>
          <w:szCs w:val="14"/>
          <w:rtl w:val="0"/>
          <w:lang w:val="en-US"/>
        </w:rPr>
        <w:t xml:space="preserve">                 </w:t>
      </w:r>
      <w:r>
        <w:rPr>
          <w:sz w:val="24"/>
          <w:szCs w:val="24"/>
          <w:rtl w:val="0"/>
          <w:lang w:val="en-US"/>
        </w:rPr>
        <w:t>The bridge structural efficiency (E) will determine the winners.</w:t>
      </w:r>
      <w:r>
        <w:rPr>
          <w:rFonts w:ascii="Arial Unicode MS" w:cs="Arial Unicode MS" w:hAnsi="Arial Unicode MS" w:eastAsia="Arial Unicode MS"/>
          <w:b w:val="0"/>
          <w:bCs w:val="0"/>
          <w:i w:val="0"/>
          <w:iCs w:val="0"/>
          <w:sz w:val="24"/>
          <w:szCs w:val="24"/>
          <w:lang w:val="en-US"/>
        </w:rPr>
        <w:br w:type="textWrapping"/>
        <w:br w:type="textWrapping"/>
      </w:r>
      <w:r>
        <w:rPr>
          <w:sz w:val="24"/>
          <w:szCs w:val="24"/>
          <w:rtl w:val="0"/>
          <w:lang w:val="en-US"/>
        </w:rPr>
        <w:t>Maximum Load Supported (lbs.) X 454 (Grams per lb.)</w:t>
      </w:r>
      <w:r>
        <w:rPr>
          <w:rFonts w:ascii="Arial Unicode MS" w:cs="Arial Unicode MS" w:hAnsi="Arial Unicode MS" w:eastAsia="Arial Unicode MS"/>
          <w:b w:val="0"/>
          <w:bCs w:val="0"/>
          <w:i w:val="0"/>
          <w:iCs w:val="0"/>
          <w:sz w:val="24"/>
          <w:szCs w:val="24"/>
          <w:lang w:val="en-US"/>
        </w:rPr>
        <w:br w:type="textWrapping"/>
        <w:br w:type="textWrapping"/>
      </w:r>
      <w:r>
        <w:rPr>
          <w:sz w:val="24"/>
          <w:szCs w:val="24"/>
          <w:rtl w:val="0"/>
          <w:lang w:val="en-US"/>
        </w:rPr>
        <w:t xml:space="preserve">Efficiency (E)  = </w:t>
        <w:tab/>
        <w:tab/>
        <w:tab/>
        <w:t>Mass of Bridge (Grams)</w:t>
      </w:r>
      <w:r>
        <w:rPr>
          <w:sz w:val="24"/>
          <w:szCs w:val="24"/>
          <w:rtl w:val="0"/>
          <w:lang w:val="en-US"/>
        </w:rPr>
        <w:t> </w:t>
      </w:r>
    </w:p>
    <w:p>
      <w:pPr>
        <w:pStyle w:val="Normal.0"/>
        <w:spacing w:after="270"/>
        <w:rPr>
          <w:rFonts w:ascii="Verdana" w:cs="Verdana" w:hAnsi="Verdana" w:eastAsia="Verdana"/>
          <w:color w:val="000000"/>
          <w:sz w:val="27"/>
          <w:szCs w:val="27"/>
        </w:rPr>
      </w:pPr>
      <w:r>
        <w:rPr>
          <w:sz w:val="24"/>
          <w:szCs w:val="24"/>
          <w:rtl w:val="0"/>
          <w:lang w:val="en-US"/>
        </w:rPr>
        <w:t>B</w:t>
      </w:r>
      <w:r>
        <w:rPr>
          <w:rStyle w:val="style31"/>
          <w:sz w:val="24"/>
          <w:szCs w:val="24"/>
          <w:rtl w:val="0"/>
          <w:lang w:val="en-US"/>
        </w:rPr>
        <w:t>.</w:t>
      </w:r>
      <w:r>
        <w:rPr>
          <w:rStyle w:val="style31"/>
          <w:sz w:val="24"/>
          <w:szCs w:val="24"/>
          <w:rtl w:val="0"/>
          <w:lang w:val="en-US"/>
        </w:rPr>
        <w:t xml:space="preserve">      </w:t>
      </w:r>
      <w:r>
        <w:rPr>
          <w:rFonts w:ascii="Verdana" w:hAnsi="Verdana"/>
          <w:sz w:val="24"/>
          <w:szCs w:val="24"/>
          <w:rtl w:val="0"/>
          <w:lang w:val="en-US"/>
        </w:rPr>
        <w:t>The bridge(s) with the highest structural efficiency, ( E), will be the winner(s).</w:t>
      </w:r>
      <w:r>
        <w:rPr>
          <w:rFonts w:ascii="Arial Unicode MS" w:cs="Arial Unicode MS" w:hAnsi="Arial Unicode MS" w:eastAsia="Arial Unicode MS"/>
          <w:b w:val="0"/>
          <w:bCs w:val="0"/>
          <w:i w:val="0"/>
          <w:iCs w:val="0"/>
          <w:sz w:val="24"/>
          <w:szCs w:val="24"/>
          <w:lang w:val="en-US"/>
        </w:rPr>
        <w:br w:type="textWrapping"/>
        <w:br w:type="textWrapping"/>
      </w:r>
      <w:r>
        <w:rPr>
          <w:sz w:val="24"/>
          <w:szCs w:val="24"/>
          <w:rtl w:val="0"/>
          <w:lang w:val="en-US"/>
        </w:rPr>
        <w:t>C.</w:t>
      </w:r>
      <w:r>
        <w:rPr>
          <w:sz w:val="14"/>
          <w:szCs w:val="14"/>
          <w:rtl w:val="0"/>
          <w:lang w:val="en-US"/>
        </w:rPr>
        <w:t>                </w:t>
      </w:r>
      <w:r>
        <w:rPr>
          <w:rStyle w:val="style31"/>
          <w:sz w:val="14"/>
          <w:szCs w:val="14"/>
          <w:rtl w:val="0"/>
          <w:lang w:val="en-US"/>
        </w:rPr>
        <w:t xml:space="preserve"> </w:t>
      </w:r>
      <w:r>
        <w:rPr>
          <w:rFonts w:ascii="Verdana" w:hAnsi="Verdana"/>
          <w:sz w:val="24"/>
          <w:szCs w:val="24"/>
          <w:rtl w:val="0"/>
          <w:lang w:val="en-US"/>
        </w:rPr>
        <w:t>In case of a tie in E, the lightest bridge will be the winner.</w:t>
      </w:r>
    </w:p>
    <w:tbl>
      <w:tblPr>
        <w:tblW w:w="7069" w:type="dxa"/>
        <w:jc w:val="left"/>
        <w:tblInd w:w="166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1268"/>
        <w:gridCol w:w="863"/>
        <w:gridCol w:w="623"/>
        <w:gridCol w:w="623"/>
        <w:gridCol w:w="682"/>
        <w:gridCol w:w="623"/>
        <w:gridCol w:w="597"/>
        <w:gridCol w:w="597"/>
        <w:gridCol w:w="597"/>
        <w:gridCol w:w="596"/>
      </w:tblGrid>
      <w:tr>
        <w:tblPrEx>
          <w:shd w:val="clear" w:color="auto" w:fill="auto"/>
        </w:tblPrEx>
        <w:trPr>
          <w:trHeight w:val="360" w:hRule="atLeast"/>
        </w:trPr>
        <w:tc>
          <w:tcPr>
            <w:tcW w:type="dxa" w:w="1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00" w:after="100"/>
            </w:pPr>
            <w:r>
              <w:rPr>
                <w:b w:val="1"/>
                <w:bCs w:val="1"/>
                <w:sz w:val="24"/>
                <w:szCs w:val="24"/>
                <w:rtl w:val="0"/>
                <w:lang w:val="en-US"/>
              </w:rPr>
              <w:t>Criteria</w:t>
            </w:r>
          </w:p>
        </w:tc>
        <w:tc>
          <w:tcPr>
            <w:tcW w:type="dxa" w:w="8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00" w:after="100"/>
            </w:pPr>
            <w:r>
              <w:rPr>
                <w:b w:val="1"/>
                <w:bCs w:val="1"/>
                <w:sz w:val="24"/>
                <w:szCs w:val="24"/>
                <w:rtl w:val="0"/>
                <w:lang w:val="en-US"/>
              </w:rPr>
              <w:t>Points</w:t>
            </w:r>
          </w:p>
        </w:tc>
        <w:tc>
          <w:tcPr>
            <w:tcW w:type="dxa" w:w="4938"/>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00" w:after="100"/>
            </w:pPr>
            <w:r>
              <w:rPr>
                <w:b w:val="1"/>
                <w:bCs w:val="1"/>
                <w:sz w:val="24"/>
                <w:szCs w:val="24"/>
                <w:rtl w:val="0"/>
                <w:lang w:val="en-US"/>
              </w:rPr>
              <w:t>Contestant</w:t>
            </w:r>
          </w:p>
        </w:tc>
      </w:tr>
      <w:tr>
        <w:tblPrEx>
          <w:shd w:val="clear" w:color="auto" w:fill="auto"/>
        </w:tblPrEx>
        <w:trPr>
          <w:trHeight w:val="360" w:hRule="atLeast"/>
        </w:trPr>
        <w:tc>
          <w:tcPr>
            <w:tcW w:type="dxa" w:w="1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00" w:after="100"/>
            </w:pPr>
            <w:r>
              <w:rPr>
                <w:sz w:val="24"/>
                <w:szCs w:val="24"/>
                <w:rtl w:val="0"/>
                <w:lang w:val="en-US"/>
              </w:rPr>
              <w:t>Efficiency</w:t>
            </w:r>
          </w:p>
        </w:tc>
        <w:tc>
          <w:tcPr>
            <w:tcW w:type="dxa" w:w="8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00" w:after="100"/>
            </w:pPr>
            <w:r>
              <w:rPr>
                <w:sz w:val="24"/>
                <w:szCs w:val="24"/>
                <w:rtl w:val="0"/>
                <w:lang w:val="en-US"/>
              </w:rPr>
              <w:t>80</w:t>
            </w: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r>
      <w:tr>
        <w:tblPrEx>
          <w:shd w:val="clear" w:color="auto" w:fill="auto"/>
        </w:tblPrEx>
        <w:trPr>
          <w:trHeight w:val="360" w:hRule="atLeast"/>
        </w:trPr>
        <w:tc>
          <w:tcPr>
            <w:tcW w:type="dxa" w:w="1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00" w:after="100"/>
            </w:pPr>
            <w:r>
              <w:rPr>
                <w:sz w:val="24"/>
                <w:szCs w:val="24"/>
                <w:rtl w:val="0"/>
                <w:lang w:val="en-US"/>
              </w:rPr>
              <w:t>Drawings</w:t>
            </w:r>
          </w:p>
        </w:tc>
        <w:tc>
          <w:tcPr>
            <w:tcW w:type="dxa" w:w="8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00" w:after="100"/>
            </w:pPr>
            <w:r>
              <w:rPr>
                <w:sz w:val="24"/>
                <w:szCs w:val="24"/>
                <w:rtl w:val="0"/>
                <w:lang w:val="en-US"/>
              </w:rPr>
              <w:t>20</w:t>
            </w: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r>
      <w:tr>
        <w:tblPrEx>
          <w:shd w:val="clear" w:color="auto" w:fill="auto"/>
        </w:tblPrEx>
        <w:trPr>
          <w:trHeight w:val="360" w:hRule="atLeast"/>
        </w:trPr>
        <w:tc>
          <w:tcPr>
            <w:tcW w:type="dxa" w:w="1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8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r>
      <w:tr>
        <w:tblPrEx>
          <w:shd w:val="clear" w:color="auto" w:fill="auto"/>
        </w:tblPrEx>
        <w:trPr>
          <w:trHeight w:val="360" w:hRule="atLeast"/>
        </w:trPr>
        <w:tc>
          <w:tcPr>
            <w:tcW w:type="dxa" w:w="1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8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r>
      <w:tr>
        <w:tblPrEx>
          <w:shd w:val="clear" w:color="auto" w:fill="auto"/>
        </w:tblPrEx>
        <w:trPr>
          <w:trHeight w:val="360" w:hRule="atLeast"/>
        </w:trPr>
        <w:tc>
          <w:tcPr>
            <w:tcW w:type="dxa" w:w="1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00" w:after="100"/>
            </w:pPr>
            <w:r>
              <w:rPr>
                <w:b w:val="1"/>
                <w:bCs w:val="1"/>
                <w:sz w:val="24"/>
                <w:szCs w:val="24"/>
                <w:rtl w:val="0"/>
                <w:lang w:val="en-US"/>
              </w:rPr>
              <w:t xml:space="preserve">     </w:t>
            </w:r>
          </w:p>
        </w:tc>
        <w:tc>
          <w:tcPr>
            <w:tcW w:type="dxa" w:w="8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r>
      <w:tr>
        <w:tblPrEx>
          <w:shd w:val="clear" w:color="auto" w:fill="auto"/>
        </w:tblPrEx>
        <w:trPr>
          <w:trHeight w:val="360" w:hRule="atLeast"/>
        </w:trPr>
        <w:tc>
          <w:tcPr>
            <w:tcW w:type="dxa" w:w="1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00" w:after="100"/>
            </w:pPr>
            <w:r>
              <w:rPr>
                <w:b w:val="1"/>
                <w:bCs w:val="1"/>
                <w:sz w:val="24"/>
                <w:szCs w:val="24"/>
                <w:rtl w:val="0"/>
                <w:lang w:val="en-US"/>
              </w:rPr>
              <w:t>Total</w:t>
            </w:r>
          </w:p>
        </w:tc>
        <w:tc>
          <w:tcPr>
            <w:tcW w:type="dxa" w:w="8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r>
    </w:tbl>
    <w:p>
      <w:pPr>
        <w:pStyle w:val="Free Form"/>
        <w:ind w:left="1560" w:firstLine="0"/>
        <w:rPr>
          <w:rFonts w:ascii="Verdana" w:cs="Verdana" w:hAnsi="Verdana" w:eastAsia="Verdana"/>
          <w:color w:val="000000"/>
          <w:sz w:val="27"/>
          <w:szCs w:val="27"/>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right" w:pos="8620"/>
        </w:tabs>
        <w:spacing w:before="100" w:after="100"/>
        <w:ind w:left="1440" w:firstLine="0"/>
        <w:rPr>
          <w:sz w:val="24"/>
          <w:szCs w:val="24"/>
          <w:lang w:val="en-US"/>
        </w:rPr>
      </w:pPr>
      <w:r>
        <w:rPr>
          <w:sz w:val="24"/>
          <w:szCs w:val="24"/>
          <w:rtl w:val="0"/>
          <w:lang w:val="en-US"/>
        </w:rPr>
        <w:t> </w:t>
      </w:r>
    </w:p>
    <w:p>
      <w:pPr>
        <w:pStyle w:val="Normal.0"/>
        <w:tabs>
          <w:tab w:val="left" w:pos="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s>
        <w:spacing w:before="100" w:after="100"/>
        <w:rPr>
          <w:sz w:val="24"/>
          <w:szCs w:val="24"/>
          <w:lang w:val="en-US"/>
        </w:rPr>
      </w:pPr>
      <w:r>
        <w:rPr>
          <w:sz w:val="24"/>
          <w:szCs w:val="24"/>
          <w:rtl w:val="0"/>
          <w:lang w:val="en-US"/>
        </w:rPr>
        <w:t> </w:t>
      </w:r>
    </w:p>
    <w:p>
      <w:pPr>
        <w:pStyle w:val="Normal (Web)"/>
        <w:bidi w:val="0"/>
        <w:rPr>
          <w:rFonts w:ascii="Verdana" w:cs="Verdana" w:hAnsi="Verdana" w:eastAsia="Verdana"/>
          <w:color w:val="000000"/>
          <w:sz w:val="27"/>
          <w:szCs w:val="27"/>
        </w:rPr>
      </w:pPr>
      <w:r>
        <w:rPr>
          <w:rFonts w:ascii="Verdana" w:hAnsi="Verdana" w:hint="default"/>
          <w:sz w:val="27"/>
          <w:szCs w:val="27"/>
          <w:rtl w:val="0"/>
          <w:lang w:val="en-US"/>
        </w:rPr>
        <w:t> </w:t>
      </w:r>
    </w:p>
    <w:p>
      <w:pPr>
        <w:pStyle w:val="Normal (Web)"/>
        <w:bidi w:val="0"/>
        <w:rPr>
          <w:rFonts w:ascii="Verdana" w:cs="Verdana" w:hAnsi="Verdana" w:eastAsia="Verdana"/>
          <w:color w:val="000000"/>
          <w:sz w:val="27"/>
          <w:szCs w:val="27"/>
        </w:rPr>
      </w:pPr>
      <w:r>
        <w:rPr>
          <w:rFonts w:ascii="Verdana" w:hAnsi="Verdana" w:hint="default"/>
          <w:sz w:val="27"/>
          <w:szCs w:val="27"/>
          <w:rtl w:val="0"/>
          <w:lang w:val="en-US"/>
        </w:rPr>
        <w:t> </w:t>
      </w:r>
    </w:p>
    <w:p>
      <w:pPr>
        <w:pStyle w:val="Normal (Web)"/>
        <w:bidi w:val="0"/>
      </w:pPr>
      <w:r>
        <w:rPr>
          <w:rFonts w:ascii="Verdana" w:hAnsi="Verdana" w:hint="default"/>
          <w:sz w:val="27"/>
          <w:szCs w:val="27"/>
          <w:rtl w:val="0"/>
          <w:lang w:val="en-US"/>
        </w:rPr>
        <w:t> </w:t>
      </w:r>
      <w:r>
        <w:rPr>
          <w:rFonts w:ascii="Verdana" w:cs="Verdana" w:hAnsi="Verdana" w:eastAsia="Verdana"/>
          <w:color w:val="000000"/>
          <w:sz w:val="27"/>
          <w:szCs w:val="27"/>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HTML Address">
    <w:name w:val="HTML Address"/>
    <w:next w:val="HTML Addres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character" w:styleId="style31">
    <w:name w:val="style31"/>
    <w:rPr>
      <w:rFonts w:ascii="Verdana" w:cs="Arial Unicode MS" w:hAnsi="Verdana" w:eastAsia="Arial Unicode MS"/>
      <w:b w:val="0"/>
      <w:bCs w:val="0"/>
      <w:i w:val="0"/>
      <w:iCs w:val="0"/>
      <w:color w:val="000000"/>
      <w:sz w:val="20"/>
      <w:szCs w:val="20"/>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